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480" w:rsidRPr="00322480" w:rsidRDefault="00322480" w:rsidP="0032248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322480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DILIGENCIA DE [ÓRGANO </w:t>
                            </w:r>
                            <w:r w:rsidR="000E6E5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EMISOR</w:t>
                            </w:r>
                            <w:r w:rsidRPr="00322480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], POR LA QUE SE </w:t>
                            </w:r>
                          </w:p>
                          <w:p w:rsidR="0048116C" w:rsidRPr="00B92052" w:rsidRDefault="00322480" w:rsidP="0032248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322480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[O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BJETO O MOTIVO DE LA DILIGENCIA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322480" w:rsidRPr="00322480" w:rsidRDefault="00322480" w:rsidP="00322480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322480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DILIGENCIA DE [ÓRGANO </w:t>
                      </w:r>
                      <w:r w:rsidR="000E6E5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EMISOR</w:t>
                      </w:r>
                      <w:r w:rsidRPr="00322480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], POR LA QUE SE </w:t>
                      </w:r>
                    </w:p>
                    <w:p w:rsidR="0048116C" w:rsidRPr="00B92052" w:rsidRDefault="00322480" w:rsidP="00322480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322480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[O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BJETO O MOTIVO DE LA DILIGENCIA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322480" w:rsidRDefault="00293103" w:rsidP="00322480">
      <w:pPr>
        <w:spacing w:before="120" w:after="120" w:line="320" w:lineRule="exact"/>
        <w:ind w:firstLine="36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Para </w:t>
      </w:r>
      <w:r w:rsidR="00322480" w:rsidRPr="00CB3075">
        <w:rPr>
          <w:rFonts w:ascii="Palatino Linotype" w:hAnsi="Palatino Linotype"/>
          <w:b/>
          <w:sz w:val="20"/>
          <w:szCs w:val="20"/>
        </w:rPr>
        <w:t xml:space="preserve"> hacer constar</w:t>
      </w:r>
      <w:r w:rsidR="00322480" w:rsidRPr="00CB3075">
        <w:rPr>
          <w:rFonts w:ascii="Palatino Linotype" w:hAnsi="Palatino Linotype"/>
          <w:sz w:val="20"/>
          <w:szCs w:val="20"/>
        </w:rPr>
        <w:t xml:space="preserve"> que</w:t>
      </w:r>
      <w:r w:rsidR="00322480">
        <w:rPr>
          <w:rFonts w:ascii="Palatino Linotype" w:hAnsi="Palatino Linotype"/>
          <w:sz w:val="20"/>
          <w:szCs w:val="20"/>
        </w:rPr>
        <w:t>:</w:t>
      </w:r>
    </w:p>
    <w:p w:rsidR="0022255A" w:rsidRDefault="00322480" w:rsidP="00293103">
      <w:pPr>
        <w:spacing w:before="120" w:after="120" w:line="320" w:lineRule="exact"/>
        <w:ind w:firstLine="360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[contenido de la Diligencia]</w:t>
      </w:r>
      <w:r w:rsidR="00293103">
        <w:rPr>
          <w:rFonts w:ascii="Palatino Linotype" w:hAnsi="Palatino Linotype"/>
          <w:i/>
          <w:sz w:val="20"/>
          <w:szCs w:val="20"/>
        </w:rPr>
        <w:t xml:space="preserve"> </w:t>
      </w:r>
    </w:p>
    <w:p w:rsidR="0022255A" w:rsidRPr="00365106" w:rsidRDefault="0022255A" w:rsidP="00293103">
      <w:pPr>
        <w:spacing w:before="600" w:after="120"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22255A" w:rsidRDefault="0022255A" w:rsidP="0022255A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22255A" w:rsidRDefault="0022255A" w:rsidP="0022255A">
      <w:pPr>
        <w:spacing w:before="120" w:after="120"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22255A" w:rsidRPr="00C14E6D" w:rsidRDefault="0022255A" w:rsidP="0022255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nombre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22255A" w:rsidRPr="00C14E6D" w:rsidRDefault="0022255A" w:rsidP="0022255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r w:rsidRPr="00C14E6D">
        <w:rPr>
          <w:rFonts w:ascii="Palatino Linotype" w:hAnsi="Palatino Linotype"/>
          <w:b/>
          <w:sz w:val="20"/>
          <w:szCs w:val="20"/>
        </w:rPr>
        <w:t>cargo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22255A" w:rsidRPr="00C14E6D" w:rsidRDefault="0022255A" w:rsidP="0022255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</w:p>
    <w:p w:rsidR="0022255A" w:rsidRDefault="0022255A" w:rsidP="0022255A">
      <w:pPr>
        <w:spacing w:before="120" w:after="120"/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[localidad], a [día] de [mes] de [año]</w:t>
      </w:r>
    </w:p>
    <w:p w:rsidR="00FD3829" w:rsidRPr="00322480" w:rsidRDefault="00FD3829" w:rsidP="00322480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sectPr w:rsidR="00FD3829" w:rsidRPr="00322480" w:rsidSect="00293103">
      <w:headerReference w:type="default" r:id="rId8"/>
      <w:footerReference w:type="default" r:id="rId9"/>
      <w:pgSz w:w="11906" w:h="16838" w:code="9"/>
      <w:pgMar w:top="1134" w:right="1134" w:bottom="1276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3A8" w:rsidRDefault="002413A8" w:rsidP="00803352">
      <w:r>
        <w:separator/>
      </w:r>
    </w:p>
  </w:endnote>
  <w:endnote w:type="continuationSeparator" w:id="0">
    <w:p w:rsidR="002413A8" w:rsidRDefault="002413A8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5EFA428" wp14:editId="157977B0">
              <wp:extent cx="6120000" cy="0"/>
              <wp:effectExtent l="0" t="0" r="14605" b="19050"/>
              <wp:docPr id="2" name="2 Conector recto" title="Lín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BB03D0" id="2 Conector recto" o:spid="_x0000_s1026" alt="Título: Lín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ri9AEAACs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Bkztri9AEAACs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="00293103">
      <w:rPr>
        <w:rFonts w:ascii="Palatino Linotype" w:hAnsi="Palatino Linotype"/>
        <w:sz w:val="16"/>
        <w:szCs w:val="16"/>
      </w:rPr>
      <w:ptab w:relativeTo="margin" w:alignment="right" w:leader="none"/>
    </w:r>
    <w:r w:rsidRPr="00293103">
      <w:rPr>
        <w:rFonts w:ascii="Palatino Linotype" w:hAnsi="Palatino Linotype"/>
        <w:noProof/>
        <w:sz w:val="14"/>
        <w:szCs w:val="14"/>
        <w:lang w:eastAsia="zh-CN"/>
      </w:rPr>
      <w:t xml:space="preserve"> </w:t>
    </w:r>
    <w:r w:rsidR="00293103" w:rsidRPr="00293103">
      <w:rPr>
        <w:rFonts w:ascii="Palatino Linotype" w:hAnsi="Palatino Linotype"/>
        <w:noProof/>
        <w:sz w:val="14"/>
        <w:szCs w:val="14"/>
        <w:lang w:eastAsia="zh-CN"/>
      </w:rPr>
      <w:t xml:space="preserve">Página </w:t>
    </w:r>
    <w:r w:rsidR="00293103" w:rsidRPr="00293103">
      <w:rPr>
        <w:rFonts w:ascii="Palatino Linotype" w:hAnsi="Palatino Linotype"/>
        <w:b/>
        <w:noProof/>
        <w:sz w:val="14"/>
        <w:szCs w:val="14"/>
        <w:lang w:eastAsia="zh-CN"/>
      </w:rPr>
      <w:fldChar w:fldCharType="begin"/>
    </w:r>
    <w:r w:rsidR="00293103" w:rsidRPr="00293103">
      <w:rPr>
        <w:rFonts w:ascii="Palatino Linotype" w:hAnsi="Palatino Linotype"/>
        <w:b/>
        <w:noProof/>
        <w:sz w:val="14"/>
        <w:szCs w:val="14"/>
        <w:lang w:eastAsia="zh-CN"/>
      </w:rPr>
      <w:instrText>PAGE  \* Arabic  \* MERGEFORMAT</w:instrText>
    </w:r>
    <w:r w:rsidR="00293103" w:rsidRPr="00293103">
      <w:rPr>
        <w:rFonts w:ascii="Palatino Linotype" w:hAnsi="Palatino Linotype"/>
        <w:b/>
        <w:noProof/>
        <w:sz w:val="14"/>
        <w:szCs w:val="14"/>
        <w:lang w:eastAsia="zh-CN"/>
      </w:rPr>
      <w:fldChar w:fldCharType="separate"/>
    </w:r>
    <w:r w:rsidR="000E6E5E">
      <w:rPr>
        <w:rFonts w:ascii="Palatino Linotype" w:hAnsi="Palatino Linotype"/>
        <w:b/>
        <w:noProof/>
        <w:sz w:val="14"/>
        <w:szCs w:val="14"/>
        <w:lang w:eastAsia="zh-CN"/>
      </w:rPr>
      <w:t>1</w:t>
    </w:r>
    <w:r w:rsidR="00293103" w:rsidRPr="00293103">
      <w:rPr>
        <w:rFonts w:ascii="Palatino Linotype" w:hAnsi="Palatino Linotype"/>
        <w:b/>
        <w:noProof/>
        <w:sz w:val="14"/>
        <w:szCs w:val="14"/>
        <w:lang w:eastAsia="zh-CN"/>
      </w:rPr>
      <w:fldChar w:fldCharType="end"/>
    </w:r>
    <w:r w:rsidR="00293103" w:rsidRPr="00293103">
      <w:rPr>
        <w:rFonts w:ascii="Palatino Linotype" w:hAnsi="Palatino Linotype"/>
        <w:noProof/>
        <w:sz w:val="14"/>
        <w:szCs w:val="14"/>
        <w:lang w:eastAsia="zh-CN"/>
      </w:rPr>
      <w:t xml:space="preserve"> de </w:t>
    </w:r>
    <w:r w:rsidR="00293103" w:rsidRPr="00293103">
      <w:rPr>
        <w:rFonts w:ascii="Palatino Linotype" w:hAnsi="Palatino Linotype"/>
        <w:b/>
        <w:noProof/>
        <w:sz w:val="14"/>
        <w:szCs w:val="14"/>
        <w:lang w:eastAsia="zh-CN"/>
      </w:rPr>
      <w:fldChar w:fldCharType="begin"/>
    </w:r>
    <w:r w:rsidR="00293103" w:rsidRPr="00293103">
      <w:rPr>
        <w:rFonts w:ascii="Palatino Linotype" w:hAnsi="Palatino Linotype"/>
        <w:b/>
        <w:noProof/>
        <w:sz w:val="14"/>
        <w:szCs w:val="14"/>
        <w:lang w:eastAsia="zh-CN"/>
      </w:rPr>
      <w:instrText>NUMPAGES  \* Arabic  \* MERGEFORMAT</w:instrText>
    </w:r>
    <w:r w:rsidR="00293103" w:rsidRPr="00293103">
      <w:rPr>
        <w:rFonts w:ascii="Palatino Linotype" w:hAnsi="Palatino Linotype"/>
        <w:b/>
        <w:noProof/>
        <w:sz w:val="14"/>
        <w:szCs w:val="14"/>
        <w:lang w:eastAsia="zh-CN"/>
      </w:rPr>
      <w:fldChar w:fldCharType="separate"/>
    </w:r>
    <w:r w:rsidR="000E6E5E">
      <w:rPr>
        <w:rFonts w:ascii="Palatino Linotype" w:hAnsi="Palatino Linotype"/>
        <w:b/>
        <w:noProof/>
        <w:sz w:val="14"/>
        <w:szCs w:val="14"/>
        <w:lang w:eastAsia="zh-CN"/>
      </w:rPr>
      <w:t>1</w:t>
    </w:r>
    <w:r w:rsidR="00293103" w:rsidRPr="00293103">
      <w:rPr>
        <w:rFonts w:ascii="Palatino Linotype" w:hAnsi="Palatino Linotype"/>
        <w:b/>
        <w:noProof/>
        <w:sz w:val="14"/>
        <w:szCs w:val="14"/>
        <w:lang w:eastAsia="zh-CN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3A8" w:rsidRDefault="002413A8" w:rsidP="00803352">
      <w:r>
        <w:separator/>
      </w:r>
    </w:p>
  </w:footnote>
  <w:footnote w:type="continuationSeparator" w:id="0">
    <w:p w:rsidR="002413A8" w:rsidRDefault="002413A8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80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Tabla de logotipos"/>
      <w:tblDescription w:val="Tabla con el logotipo de  la UGR a la izquierda y logotipo del centro/servicio/unidad en el centro"/>
    </w:tblPr>
    <w:tblGrid>
      <w:gridCol w:w="3794"/>
      <w:gridCol w:w="2835"/>
      <w:gridCol w:w="3180"/>
    </w:tblGrid>
    <w:tr w:rsidR="00E91EEB" w:rsidTr="00E91EEB">
      <w:tc>
        <w:tcPr>
          <w:tcW w:w="3794" w:type="dxa"/>
          <w:hideMark/>
        </w:tcPr>
        <w:p w:rsidR="00E91EEB" w:rsidRDefault="00E91EEB" w:rsidP="00E91EEB">
          <w:pPr>
            <w:pStyle w:val="Encabezado"/>
            <w:spacing w:before="120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66725"/>
                <wp:effectExtent l="0" t="0" r="0" b="9525"/>
                <wp:docPr id="6" name="Imagen 6" title="Logo UGR horizontal sin gradació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title="Logo UGR horizontal sin gradació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E91EEB" w:rsidRDefault="00E91EEB" w:rsidP="00E91EEB">
          <w:pPr>
            <w:spacing w:before="240"/>
            <w:jc w:val="center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  <w:bookmarkStart w:id="0" w:name="_GoBack"/>
          <w:r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  <w:t>ESPACIO RESERVADO PARA SÍMBOLO PROPIO</w:t>
          </w:r>
          <w:bookmarkEnd w:id="0"/>
        </w:p>
        <w:p w:rsidR="00E91EEB" w:rsidRDefault="00E91EEB" w:rsidP="00E91EEB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  <w:tc>
        <w:tcPr>
          <w:tcW w:w="3180" w:type="dxa"/>
        </w:tcPr>
        <w:p w:rsidR="00E91EEB" w:rsidRDefault="00E91EEB" w:rsidP="00E91EEB">
          <w:pPr>
            <w:pStyle w:val="Encabezado"/>
            <w:rPr>
              <w:rFonts w:ascii="Gill Sans MT" w:hAnsi="Gill Sans MT"/>
              <w:b/>
              <w:color w:val="BFBFBF" w:themeColor="background1" w:themeShade="BF"/>
              <w:sz w:val="18"/>
              <w:szCs w:val="18"/>
            </w:rPr>
          </w:pPr>
        </w:p>
      </w:tc>
    </w:tr>
  </w:tbl>
  <w:p w:rsidR="005C5417" w:rsidRDefault="005C5417" w:rsidP="0083089D">
    <w:pPr>
      <w:pStyle w:val="Encabezado"/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C0125"/>
    <w:rsid w:val="000C75A7"/>
    <w:rsid w:val="000E6E5E"/>
    <w:rsid w:val="000F7A5D"/>
    <w:rsid w:val="001252B2"/>
    <w:rsid w:val="00146DAE"/>
    <w:rsid w:val="00154E28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413A8"/>
    <w:rsid w:val="00293103"/>
    <w:rsid w:val="002A34D1"/>
    <w:rsid w:val="002E0A15"/>
    <w:rsid w:val="003072CE"/>
    <w:rsid w:val="00317FE6"/>
    <w:rsid w:val="00322480"/>
    <w:rsid w:val="00365106"/>
    <w:rsid w:val="00367381"/>
    <w:rsid w:val="00373047"/>
    <w:rsid w:val="00382439"/>
    <w:rsid w:val="003A2090"/>
    <w:rsid w:val="003B0FB7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3089D"/>
    <w:rsid w:val="00882C87"/>
    <w:rsid w:val="00885A12"/>
    <w:rsid w:val="00887EDA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91EEB"/>
    <w:rsid w:val="00EC4F39"/>
    <w:rsid w:val="00F10C02"/>
    <w:rsid w:val="00F24A4E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FB021F1-B5E5-4E43-A8AB-68AEC748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rsid w:val="00E91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8D25-6640-454D-A046-8080289B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Ana Maria Valderrama Munoz</cp:lastModifiedBy>
  <cp:revision>2</cp:revision>
  <cp:lastPrinted>2020-12-16T10:46:00Z</cp:lastPrinted>
  <dcterms:created xsi:type="dcterms:W3CDTF">2022-01-07T08:51:00Z</dcterms:created>
  <dcterms:modified xsi:type="dcterms:W3CDTF">2022-01-07T08:51:00Z</dcterms:modified>
</cp:coreProperties>
</file>